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9C" w:rsidRDefault="00DA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Paavai Engineering College</w:t>
      </w:r>
    </w:p>
    <w:p w:rsidR="0087294B" w:rsidRDefault="00DA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(Autonomous)</w:t>
      </w:r>
    </w:p>
    <w:p w:rsidR="0087294B" w:rsidRDefault="00872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4B" w:rsidRDefault="00872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4B" w:rsidRDefault="00DA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PAAVAI BUSINESS INCUBATION CENTRE</w:t>
      </w:r>
    </w:p>
    <w:p w:rsidR="0087294B" w:rsidRDefault="00DA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(Sponsored by MSME, New Delhi)</w:t>
      </w:r>
    </w:p>
    <w:p w:rsidR="0087294B" w:rsidRDefault="0087294B">
      <w:pPr>
        <w:jc w:val="center"/>
        <w:rPr>
          <w:b/>
          <w:sz w:val="2"/>
          <w:szCs w:val="2"/>
          <w:u w:val="single"/>
        </w:rPr>
      </w:pPr>
    </w:p>
    <w:p w:rsidR="0087294B" w:rsidRDefault="0087294B">
      <w:pPr>
        <w:jc w:val="center"/>
        <w:rPr>
          <w:b/>
          <w:sz w:val="2"/>
          <w:szCs w:val="2"/>
          <w:u w:val="single"/>
        </w:rPr>
      </w:pPr>
    </w:p>
    <w:p w:rsidR="0098680A" w:rsidRDefault="003318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</w:t>
      </w:r>
      <w:r w:rsidR="0098680A">
        <w:rPr>
          <w:rFonts w:ascii="Times New Roman" w:eastAsia="Times New Roman" w:hAnsi="Times New Roman" w:cs="Times New Roman"/>
          <w:b/>
          <w:sz w:val="24"/>
          <w:szCs w:val="24"/>
        </w:rPr>
        <w:t>Activity 2018-2019</w:t>
      </w:r>
    </w:p>
    <w:p w:rsidR="0087294B" w:rsidRDefault="00DA66D7" w:rsidP="0098680A">
      <w:pPr>
        <w:spacing w:line="360" w:lineRule="auto"/>
        <w:ind w:firstLine="720"/>
        <w:jc w:val="both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The Sub-Committee Meeting of PAAVAI BUSINESS INCUBATION CENTRE of the college was held on 18.09.2018 and 19.9.2018 in the PAAVAI ENGINEERING COLLEGE NAMAKKAL and 41 projects were submitted for scrutiny.</w:t>
      </w:r>
      <w:r w:rsidR="00EE6F4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36193">
        <w:rPr>
          <w:rFonts w:ascii="Times New Roman" w:eastAsia="Times New Roman" w:hAnsi="Times New Roman" w:cs="Times New Roman"/>
          <w:sz w:val="24"/>
          <w:szCs w:val="24"/>
        </w:rPr>
        <w:t xml:space="preserve">Sub-Committee </w:t>
      </w:r>
      <w:r w:rsidR="00EE6F46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proofErr w:type="spellStart"/>
      <w:r w:rsidR="00436193">
        <w:rPr>
          <w:rFonts w:ascii="Times New Roman" w:eastAsia="Times New Roman" w:hAnsi="Times New Roman" w:cs="Times New Roman"/>
        </w:rPr>
        <w:t>Dr.M.Premkumar</w:t>
      </w:r>
      <w:proofErr w:type="spellEnd"/>
      <w:r w:rsidR="00436193">
        <w:rPr>
          <w:rFonts w:ascii="Times New Roman" w:eastAsia="Times New Roman" w:hAnsi="Times New Roman" w:cs="Times New Roman"/>
        </w:rPr>
        <w:t xml:space="preserve">, Principal, Paavai Engineering College,  </w:t>
      </w:r>
      <w:proofErr w:type="spellStart"/>
      <w:r w:rsidR="00436193">
        <w:rPr>
          <w:rFonts w:ascii="Times New Roman" w:eastAsia="Times New Roman" w:hAnsi="Times New Roman" w:cs="Times New Roman"/>
        </w:rPr>
        <w:t>Mr.V.Govindaraj</w:t>
      </w:r>
      <w:proofErr w:type="spellEnd"/>
      <w:r w:rsidR="00436193">
        <w:rPr>
          <w:rFonts w:ascii="Times New Roman" w:eastAsia="Times New Roman" w:hAnsi="Times New Roman" w:cs="Times New Roman"/>
        </w:rPr>
        <w:t xml:space="preserve"> (Electrical) </w:t>
      </w:r>
      <w:proofErr w:type="spellStart"/>
      <w:r w:rsidR="00436193">
        <w:rPr>
          <w:rFonts w:ascii="Times New Roman" w:eastAsia="Times New Roman" w:hAnsi="Times New Roman" w:cs="Times New Roman"/>
        </w:rPr>
        <w:t>Dy.Director</w:t>
      </w:r>
      <w:proofErr w:type="spellEnd"/>
      <w:r w:rsidR="00436193">
        <w:rPr>
          <w:rFonts w:ascii="Times New Roman" w:eastAsia="Times New Roman" w:hAnsi="Times New Roman" w:cs="Times New Roman"/>
        </w:rPr>
        <w:t xml:space="preserve">, MSME-DI, Chennai, </w:t>
      </w:r>
      <w:proofErr w:type="spellStart"/>
      <w:r w:rsidR="00436193">
        <w:rPr>
          <w:rFonts w:ascii="Times New Roman" w:eastAsia="Times New Roman" w:hAnsi="Times New Roman" w:cs="Times New Roman"/>
        </w:rPr>
        <w:t>Mr.K.Thiruppathi</w:t>
      </w:r>
      <w:proofErr w:type="spellEnd"/>
      <w:r w:rsidR="00436193">
        <w:rPr>
          <w:rFonts w:ascii="Times New Roman" w:eastAsia="Times New Roman" w:hAnsi="Times New Roman" w:cs="Times New Roman"/>
        </w:rPr>
        <w:t xml:space="preserve">, Assistant Director (MECH), MSME – DI, Chennai, </w:t>
      </w:r>
      <w:r w:rsidR="00C97609">
        <w:rPr>
          <w:rFonts w:ascii="Times New Roman" w:eastAsia="Times New Roman" w:hAnsi="Times New Roman" w:cs="Times New Roman"/>
        </w:rPr>
        <w:t xml:space="preserve">                                 </w:t>
      </w:r>
      <w:r w:rsidR="00436193">
        <w:rPr>
          <w:rFonts w:ascii="Times New Roman" w:eastAsia="Times New Roman" w:hAnsi="Times New Roman" w:cs="Times New Roman"/>
          <w:color w:val="000000"/>
        </w:rPr>
        <w:t xml:space="preserve">Dr. </w:t>
      </w:r>
      <w:proofErr w:type="spellStart"/>
      <w:r w:rsidR="00436193">
        <w:rPr>
          <w:rFonts w:ascii="Times New Roman" w:eastAsia="Times New Roman" w:hAnsi="Times New Roman" w:cs="Times New Roman"/>
          <w:color w:val="000000"/>
        </w:rPr>
        <w:t>Venkateswarlu</w:t>
      </w:r>
      <w:proofErr w:type="spellEnd"/>
      <w:r w:rsidR="0043619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36193">
        <w:rPr>
          <w:rFonts w:ascii="Times New Roman" w:eastAsia="Times New Roman" w:hAnsi="Times New Roman" w:cs="Times New Roman"/>
          <w:color w:val="000000"/>
        </w:rPr>
        <w:t>Karodi</w:t>
      </w:r>
      <w:proofErr w:type="spellEnd"/>
      <w:r w:rsidR="00436193">
        <w:rPr>
          <w:rFonts w:ascii="Times New Roman" w:eastAsia="Times New Roman" w:hAnsi="Times New Roman" w:cs="Times New Roman"/>
          <w:color w:val="000000"/>
        </w:rPr>
        <w:t xml:space="preserve">, Principal Scientist, Materials Science Division, National Aerospace Laboratories, Bangalore </w:t>
      </w:r>
      <w:r w:rsidR="00EE6F46">
        <w:rPr>
          <w:rFonts w:ascii="Times New Roman" w:eastAsia="Times New Roman" w:hAnsi="Times New Roman" w:cs="Times New Roman"/>
          <w:sz w:val="24"/>
          <w:szCs w:val="24"/>
        </w:rPr>
        <w:t xml:space="preserve">were evaluated the innovative ideas.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F46">
        <w:rPr>
          <w:rFonts w:ascii="Times New Roman" w:eastAsia="Times New Roman" w:hAnsi="Times New Roman" w:cs="Times New Roman"/>
          <w:sz w:val="24"/>
          <w:szCs w:val="24"/>
        </w:rPr>
        <w:t xml:space="preserve">Out of these projects 10 projects were </w:t>
      </w:r>
      <w:r w:rsidR="00436193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EE6F46">
        <w:rPr>
          <w:rFonts w:ascii="Times New Roman" w:eastAsia="Times New Roman" w:hAnsi="Times New Roman" w:cs="Times New Roman"/>
          <w:sz w:val="24"/>
          <w:szCs w:val="24"/>
        </w:rPr>
        <w:t xml:space="preserve"> and submitted to MSME, </w:t>
      </w:r>
      <w:r w:rsidR="00436193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EE6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193">
        <w:rPr>
          <w:rFonts w:ascii="Times New Roman" w:eastAsia="Times New Roman" w:hAnsi="Times New Roman" w:cs="Times New Roman"/>
          <w:sz w:val="24"/>
          <w:szCs w:val="24"/>
        </w:rPr>
        <w:t>Delhi</w:t>
      </w:r>
      <w:r w:rsidR="00EE6F46">
        <w:rPr>
          <w:rFonts w:ascii="Times New Roman" w:eastAsia="Times New Roman" w:hAnsi="Times New Roman" w:cs="Times New Roman"/>
          <w:sz w:val="24"/>
          <w:szCs w:val="24"/>
        </w:rPr>
        <w:t xml:space="preserve"> for the next level of </w:t>
      </w:r>
      <w:r w:rsidR="00436193">
        <w:rPr>
          <w:rFonts w:ascii="Times New Roman" w:eastAsia="Times New Roman" w:hAnsi="Times New Roman" w:cs="Times New Roman"/>
          <w:sz w:val="24"/>
          <w:szCs w:val="24"/>
        </w:rPr>
        <w:t>scrutiny</w:t>
      </w:r>
      <w:r w:rsidR="00EE6F46">
        <w:rPr>
          <w:rFonts w:ascii="Times New Roman" w:eastAsia="Times New Roman" w:hAnsi="Times New Roman" w:cs="Times New Roman"/>
          <w:sz w:val="24"/>
          <w:szCs w:val="24"/>
        </w:rPr>
        <w:t>. The details of the approved projects are given below:</w:t>
      </w:r>
    </w:p>
    <w:tbl>
      <w:tblPr>
        <w:tblStyle w:val="a0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1965"/>
        <w:gridCol w:w="2976"/>
        <w:gridCol w:w="3686"/>
      </w:tblGrid>
      <w:tr w:rsidR="00DA66D7" w:rsidRPr="00DA66D7" w:rsidTr="00DA66D7">
        <w:trPr>
          <w:trHeight w:val="22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Reference ID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Incubate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Title of Proposal</w:t>
            </w:r>
          </w:p>
        </w:tc>
      </w:tr>
      <w:tr w:rsidR="00DA66D7" w:rsidRPr="00DA66D7" w:rsidTr="00DA66D7">
        <w:trPr>
          <w:trHeight w:val="22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IDEATN000568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Saravanan</w:t>
            </w:r>
            <w:proofErr w:type="spellEnd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Sugavaneswaran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Solar cell and </w:t>
            </w: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Savonius</w:t>
            </w:r>
            <w:proofErr w:type="spellEnd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rotor street light tower</w:t>
            </w:r>
          </w:p>
        </w:tc>
      </w:tr>
      <w:tr w:rsidR="00DA66D7" w:rsidRPr="00DA66D7" w:rsidTr="00DA66D7">
        <w:trPr>
          <w:trHeight w:val="22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IDEATN000569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Kaviya</w:t>
            </w:r>
            <w:proofErr w:type="spellEnd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</w:t>
            </w:r>
            <w:proofErr w:type="spellEnd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Saravanan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Systematic approach to detect Human lives using PIR Sensor</w:t>
            </w:r>
          </w:p>
        </w:tc>
      </w:tr>
      <w:tr w:rsidR="00DA66D7" w:rsidRPr="00DA66D7" w:rsidTr="00DA66D7">
        <w:trPr>
          <w:trHeight w:val="22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IDEATN000571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</w:t>
            </w:r>
            <w:proofErr w:type="spellEnd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Varman</w:t>
            </w:r>
            <w:proofErr w:type="spellEnd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 Gasoline Filling</w:t>
            </w:r>
          </w:p>
        </w:tc>
      </w:tr>
      <w:tr w:rsidR="00DA66D7" w:rsidRPr="00DA66D7" w:rsidTr="00DA66D7">
        <w:trPr>
          <w:trHeight w:val="22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IDEATN000603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  <w:proofErr w:type="spellEnd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Removal of noxious waste from industrial waste water using </w:t>
            </w: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Terafil</w:t>
            </w:r>
            <w:proofErr w:type="spellEnd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candle filtration.</w:t>
            </w:r>
          </w:p>
        </w:tc>
      </w:tr>
      <w:tr w:rsidR="00DA66D7" w:rsidRPr="00DA66D7" w:rsidTr="00DA66D7">
        <w:trPr>
          <w:trHeight w:val="22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IDEATN000643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SAVATAR</w:t>
            </w:r>
          </w:p>
        </w:tc>
      </w:tr>
      <w:tr w:rsidR="00DA66D7" w:rsidRPr="00DA66D7" w:rsidTr="00DA66D7">
        <w:trPr>
          <w:trHeight w:val="22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IDEATN000688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Nowshath</w:t>
            </w:r>
            <w:proofErr w:type="spellEnd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NFC based safety and secure vehicle movement system</w:t>
            </w:r>
          </w:p>
        </w:tc>
      </w:tr>
      <w:tr w:rsidR="00DA66D7" w:rsidRPr="00DA66D7" w:rsidTr="00DA66D7">
        <w:trPr>
          <w:trHeight w:val="22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IDEATN000718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Jaikishor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Solar Powered Smart Trolley for Super Market</w:t>
            </w:r>
          </w:p>
        </w:tc>
      </w:tr>
      <w:tr w:rsidR="00DA66D7" w:rsidRPr="00DA66D7" w:rsidTr="00DA66D7">
        <w:trPr>
          <w:trHeight w:val="22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IDEATN000982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Santhosh</w:t>
            </w:r>
            <w:proofErr w:type="spellEnd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Prabakaran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V2V Communication of Unmanned Vehicles with Wireless Network Tracking and EMP Charger of Tesla Coil</w:t>
            </w:r>
          </w:p>
        </w:tc>
      </w:tr>
      <w:tr w:rsidR="00DA66D7" w:rsidRPr="00DA66D7" w:rsidTr="00DA66D7">
        <w:trPr>
          <w:trHeight w:val="22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IDEATN000984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 2nd Generation</w:t>
            </w:r>
          </w:p>
        </w:tc>
      </w:tr>
      <w:tr w:rsidR="00DA66D7" w:rsidRPr="00DA66D7" w:rsidTr="00DA66D7">
        <w:trPr>
          <w:trHeight w:val="22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IDEATN000996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Ramachandra</w:t>
            </w:r>
            <w:proofErr w:type="spellEnd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Balaji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A66D7" w:rsidRPr="00DA66D7" w:rsidRDefault="00DA66D7" w:rsidP="00DA66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Power Transmission</w:t>
            </w:r>
          </w:p>
        </w:tc>
      </w:tr>
    </w:tbl>
    <w:p w:rsidR="0087294B" w:rsidRDefault="008729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80A" w:rsidRDefault="009868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8680A">
      <w:pgSz w:w="12240" w:h="15840"/>
      <w:pgMar w:top="72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4B"/>
    <w:rsid w:val="000D0E70"/>
    <w:rsid w:val="00186681"/>
    <w:rsid w:val="0033187D"/>
    <w:rsid w:val="00367C9C"/>
    <w:rsid w:val="00436193"/>
    <w:rsid w:val="00483808"/>
    <w:rsid w:val="0087294B"/>
    <w:rsid w:val="0098680A"/>
    <w:rsid w:val="00C97609"/>
    <w:rsid w:val="00DA66D7"/>
    <w:rsid w:val="00E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Paavai</dc:creator>
  <cp:lastModifiedBy>Admin</cp:lastModifiedBy>
  <cp:revision>2</cp:revision>
  <dcterms:created xsi:type="dcterms:W3CDTF">2021-09-30T12:41:00Z</dcterms:created>
  <dcterms:modified xsi:type="dcterms:W3CDTF">2021-09-30T12:41:00Z</dcterms:modified>
</cp:coreProperties>
</file>